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C559" w14:textId="77777777" w:rsidR="00401A80" w:rsidRPr="00401A80" w:rsidRDefault="00401A80" w:rsidP="00401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401A80">
        <w:rPr>
          <w:rFonts w:ascii="Times New Roman" w:eastAsia="Times New Roman" w:hAnsi="Times New Roman" w:cs="Times New Roman"/>
          <w:sz w:val="32"/>
          <w:szCs w:val="32"/>
        </w:rPr>
        <w:t>Examine the differences between qualitative and quantitative data.</w:t>
      </w:r>
    </w:p>
    <w:tbl>
      <w:tblPr>
        <w:tblW w:w="105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42"/>
        <w:gridCol w:w="5258"/>
      </w:tblGrid>
      <w:tr w:rsidR="00401A80" w:rsidRPr="00401A80" w14:paraId="1DEC69ED" w14:textId="77777777">
        <w:trPr>
          <w:jc w:val="center"/>
        </w:trPr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66"/>
            <w:hideMark/>
          </w:tcPr>
          <w:p w14:paraId="14EFC85E" w14:textId="77777777" w:rsidR="00401A80" w:rsidRPr="00401A80" w:rsidRDefault="00401A80" w:rsidP="0040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Qualitative Data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66"/>
            <w:hideMark/>
          </w:tcPr>
          <w:p w14:paraId="4DE67A3E" w14:textId="77777777" w:rsidR="00401A80" w:rsidRPr="00401A80" w:rsidRDefault="00401A80" w:rsidP="0040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Quantitative Data</w:t>
            </w:r>
          </w:p>
        </w:tc>
      </w:tr>
      <w:tr w:rsidR="00401A80" w:rsidRPr="00401A80" w14:paraId="748E87B6" w14:textId="77777777">
        <w:trPr>
          <w:trHeight w:val="450"/>
          <w:jc w:val="center"/>
        </w:trPr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A874EE" w14:textId="77777777" w:rsidR="00401A80" w:rsidRPr="00401A80" w:rsidRDefault="00401A80" w:rsidP="0040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Overview:</w:t>
            </w:r>
          </w:p>
          <w:p w14:paraId="069A7B0C" w14:textId="77777777" w:rsidR="00401A80" w:rsidRPr="00401A80" w:rsidRDefault="00401A80" w:rsidP="00401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Deals with descriptions.</w:t>
            </w:r>
          </w:p>
          <w:p w14:paraId="6F6F31C1" w14:textId="77777777" w:rsidR="00401A80" w:rsidRPr="00401A80" w:rsidRDefault="00401A80" w:rsidP="00401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Data can be observed but not measured.</w:t>
            </w:r>
          </w:p>
          <w:p w14:paraId="17D4B460" w14:textId="77777777" w:rsidR="00401A80" w:rsidRPr="00401A80" w:rsidRDefault="00401A80" w:rsidP="00401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Colors, textures, smells, tastes, appearance, beauty, etc.</w:t>
            </w:r>
          </w:p>
          <w:p w14:paraId="561872B5" w14:textId="77777777" w:rsidR="00401A80" w:rsidRPr="00401A80" w:rsidRDefault="00401A80" w:rsidP="00401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Qualit</w:t>
            </w: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ative → </w:t>
            </w:r>
            <w:r w:rsidRPr="00401A8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Qualit</w:t>
            </w: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y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2F56D90" w14:textId="77777777" w:rsidR="00401A80" w:rsidRPr="00401A80" w:rsidRDefault="00401A80" w:rsidP="0040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Overview: </w:t>
            </w:r>
          </w:p>
          <w:p w14:paraId="1C78DEB1" w14:textId="77777777" w:rsidR="00401A80" w:rsidRPr="00401A80" w:rsidRDefault="00401A80" w:rsidP="00401A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Deals with numbers.</w:t>
            </w:r>
          </w:p>
          <w:p w14:paraId="6403FAAD" w14:textId="77777777" w:rsidR="00401A80" w:rsidRPr="00401A80" w:rsidRDefault="00401A80" w:rsidP="00401A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Data which can be measured.</w:t>
            </w:r>
          </w:p>
          <w:p w14:paraId="07B4AF8B" w14:textId="77777777" w:rsidR="00401A80" w:rsidRPr="00401A80" w:rsidRDefault="00401A80" w:rsidP="00401A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Length, height, area, volume, weight, speed, time, temperature, humidity, sound levels, cost, members, ages, etc.</w:t>
            </w:r>
          </w:p>
          <w:p w14:paraId="39BF222A" w14:textId="77777777" w:rsidR="00401A80" w:rsidRPr="00401A80" w:rsidRDefault="00401A80" w:rsidP="00401A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Quantit</w:t>
            </w: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ative → </w:t>
            </w:r>
            <w:r w:rsidRPr="00401A8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Quantit</w:t>
            </w: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y  </w:t>
            </w:r>
          </w:p>
        </w:tc>
      </w:tr>
      <w:tr w:rsidR="00401A80" w:rsidRPr="00401A80" w14:paraId="4254A10A" w14:textId="77777777">
        <w:trPr>
          <w:jc w:val="center"/>
        </w:trPr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3142"/>
            </w:tblGrid>
            <w:tr w:rsidR="00401A80" w:rsidRPr="00401A80" w14:paraId="4DF44A6F" w14:textId="77777777">
              <w:trPr>
                <w:tblCellSpacing w:w="15" w:type="dxa"/>
              </w:trPr>
              <w:tc>
                <w:tcPr>
                  <w:tcW w:w="1965" w:type="dxa"/>
                  <w:hideMark/>
                </w:tcPr>
                <w:p w14:paraId="1AF944E2" w14:textId="77777777" w:rsidR="00401A80" w:rsidRPr="00401A80" w:rsidRDefault="00401A80" w:rsidP="00401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A8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</w:rPr>
                    <w:t xml:space="preserve">Example 1: </w:t>
                  </w:r>
                </w:p>
                <w:p w14:paraId="67D45E00" w14:textId="77777777" w:rsidR="00401A80" w:rsidRPr="00401A80" w:rsidRDefault="00401A80" w:rsidP="00401A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A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Oil Painting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272647" w14:textId="77777777" w:rsidR="00401A80" w:rsidRPr="00401A80" w:rsidRDefault="00401A80" w:rsidP="00401A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A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A89B240" wp14:editId="2F88025D">
                        <wp:extent cx="1304925" cy="1162050"/>
                        <wp:effectExtent l="0" t="0" r="9525" b="0"/>
                        <wp:docPr id="1" name="Picture 1" descr="http://regentsprep.org/regents/math/algebra/ad1/oilpaint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egentsprep.org/regents/math/algebra/ad1/oilpainti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D85998" w14:textId="77777777" w:rsidR="00401A80" w:rsidRPr="00401A80" w:rsidRDefault="00401A80" w:rsidP="0040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Qualitative data:</w:t>
            </w:r>
          </w:p>
          <w:p w14:paraId="19F1EAD2" w14:textId="77777777" w:rsidR="00401A80" w:rsidRPr="00401A80" w:rsidRDefault="00401A80" w:rsidP="00401A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blue/green color, gold frame</w:t>
            </w:r>
          </w:p>
          <w:p w14:paraId="70CA4284" w14:textId="77777777" w:rsidR="00401A80" w:rsidRPr="00401A80" w:rsidRDefault="00401A80" w:rsidP="00401A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smells old and musty</w:t>
            </w:r>
          </w:p>
          <w:p w14:paraId="1A66C60E" w14:textId="77777777" w:rsidR="00401A80" w:rsidRPr="00401A80" w:rsidRDefault="00401A80" w:rsidP="00401A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texture shows brush strokes of oil paint</w:t>
            </w:r>
          </w:p>
          <w:p w14:paraId="73C8C38D" w14:textId="77777777" w:rsidR="00401A80" w:rsidRPr="00401A80" w:rsidRDefault="00401A80" w:rsidP="00401A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peaceful scene of the country</w:t>
            </w:r>
          </w:p>
          <w:p w14:paraId="7802E876" w14:textId="77777777" w:rsidR="00401A80" w:rsidRPr="00401A80" w:rsidRDefault="00401A80" w:rsidP="00401A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masterful brush strokes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3158"/>
            </w:tblGrid>
            <w:tr w:rsidR="00401A80" w:rsidRPr="00401A80" w14:paraId="39E0D389" w14:textId="77777777">
              <w:trPr>
                <w:tblCellSpacing w:w="15" w:type="dxa"/>
              </w:trPr>
              <w:tc>
                <w:tcPr>
                  <w:tcW w:w="1965" w:type="dxa"/>
                  <w:hideMark/>
                </w:tcPr>
                <w:p w14:paraId="229CFAF8" w14:textId="77777777" w:rsidR="00401A80" w:rsidRPr="00401A80" w:rsidRDefault="00401A80" w:rsidP="00401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A8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</w:rPr>
                    <w:t xml:space="preserve">Example 1: </w:t>
                  </w:r>
                </w:p>
                <w:p w14:paraId="7B54B88F" w14:textId="77777777" w:rsidR="00401A80" w:rsidRPr="00401A80" w:rsidRDefault="00401A80" w:rsidP="00401A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A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Oil Painting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93630" w14:textId="77777777" w:rsidR="00401A80" w:rsidRPr="00401A80" w:rsidRDefault="00401A80" w:rsidP="00401A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A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FCF7DB5" wp14:editId="26164D04">
                        <wp:extent cx="1304925" cy="1162050"/>
                        <wp:effectExtent l="0" t="0" r="9525" b="0"/>
                        <wp:docPr id="2" name="Picture 2" descr="http://regentsprep.org/regents/math/algebra/ad1/oilpaintin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regentsprep.org/regents/math/algebra/ad1/oilpaintin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20119B" w14:textId="77777777" w:rsidR="00401A80" w:rsidRPr="00401A80" w:rsidRDefault="00401A80" w:rsidP="0040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Quantitative data:</w:t>
            </w:r>
          </w:p>
          <w:p w14:paraId="46500AD3" w14:textId="77777777" w:rsidR="00401A80" w:rsidRPr="00401A80" w:rsidRDefault="00401A80" w:rsidP="00401A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picture is 10" by 14" </w:t>
            </w:r>
          </w:p>
          <w:p w14:paraId="07BC1E3E" w14:textId="77777777" w:rsidR="00401A80" w:rsidRPr="00401A80" w:rsidRDefault="00401A80" w:rsidP="00401A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with frame 14" by 18"</w:t>
            </w:r>
          </w:p>
          <w:p w14:paraId="56E0EA71" w14:textId="77777777" w:rsidR="00401A80" w:rsidRPr="00401A80" w:rsidRDefault="00401A80" w:rsidP="00401A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weighs 8.5 pounds</w:t>
            </w:r>
          </w:p>
          <w:p w14:paraId="0D8EDA8E" w14:textId="77777777" w:rsidR="00401A80" w:rsidRPr="00401A80" w:rsidRDefault="00401A80" w:rsidP="00401A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surface area of painting is 140 sq. in.</w:t>
            </w:r>
          </w:p>
          <w:p w14:paraId="3C632379" w14:textId="77777777" w:rsidR="00401A80" w:rsidRPr="00401A80" w:rsidRDefault="00401A80" w:rsidP="00401A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cost $300</w:t>
            </w:r>
          </w:p>
        </w:tc>
      </w:tr>
      <w:tr w:rsidR="00401A80" w:rsidRPr="00401A80" w14:paraId="37C5768D" w14:textId="77777777">
        <w:trPr>
          <w:jc w:val="center"/>
        </w:trPr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3127"/>
            </w:tblGrid>
            <w:tr w:rsidR="00401A80" w:rsidRPr="00401A80" w14:paraId="1802F8CC" w14:textId="77777777">
              <w:trPr>
                <w:tblCellSpacing w:w="15" w:type="dxa"/>
              </w:trPr>
              <w:tc>
                <w:tcPr>
                  <w:tcW w:w="1980" w:type="dxa"/>
                  <w:hideMark/>
                </w:tcPr>
                <w:p w14:paraId="43B2CC6E" w14:textId="77777777" w:rsidR="00401A80" w:rsidRPr="00401A80" w:rsidRDefault="00401A80" w:rsidP="00401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A8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</w:rPr>
                    <w:t xml:space="preserve">Example 2: </w:t>
                  </w:r>
                </w:p>
                <w:p w14:paraId="3D5982F6" w14:textId="77777777" w:rsidR="00401A80" w:rsidRPr="00401A80" w:rsidRDefault="00401A80" w:rsidP="00401A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A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Latte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1D988" w14:textId="77777777" w:rsidR="00401A80" w:rsidRPr="00401A80" w:rsidRDefault="00401A80" w:rsidP="00401A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A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0955823" wp14:editId="3C630DB5">
                        <wp:extent cx="828675" cy="710293"/>
                        <wp:effectExtent l="0" t="0" r="0" b="0"/>
                        <wp:docPr id="3" name="Picture 3" descr="http://regentsprep.org/regents/math/algebra/ad1/lat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egentsprep.org/regents/math/algebra/ad1/lat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041" cy="726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0F5B0A" w14:textId="77777777" w:rsidR="00401A80" w:rsidRPr="00401A80" w:rsidRDefault="00401A80" w:rsidP="0040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Qualitative data:</w:t>
            </w:r>
          </w:p>
          <w:p w14:paraId="7924598F" w14:textId="77777777" w:rsidR="00401A80" w:rsidRPr="00401A80" w:rsidRDefault="00401A80" w:rsidP="00401A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robust aroma</w:t>
            </w:r>
          </w:p>
          <w:p w14:paraId="028CB55E" w14:textId="77777777" w:rsidR="00401A80" w:rsidRPr="00401A80" w:rsidRDefault="00401A80" w:rsidP="00401A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frothy appearance</w:t>
            </w:r>
          </w:p>
          <w:p w14:paraId="6B1698B5" w14:textId="77777777" w:rsidR="00401A80" w:rsidRPr="00401A80" w:rsidRDefault="00401A80" w:rsidP="00401A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strong taste</w:t>
            </w:r>
          </w:p>
          <w:p w14:paraId="5CED557C" w14:textId="77777777" w:rsidR="00401A80" w:rsidRPr="00401A80" w:rsidRDefault="00401A80" w:rsidP="00401A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burgundy cup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3158"/>
            </w:tblGrid>
            <w:tr w:rsidR="00401A80" w:rsidRPr="00401A80" w14:paraId="0AB16BFF" w14:textId="77777777">
              <w:trPr>
                <w:tblCellSpacing w:w="15" w:type="dxa"/>
              </w:trPr>
              <w:tc>
                <w:tcPr>
                  <w:tcW w:w="1965" w:type="dxa"/>
                  <w:hideMark/>
                </w:tcPr>
                <w:p w14:paraId="17F55F06" w14:textId="77777777" w:rsidR="00401A80" w:rsidRPr="00401A80" w:rsidRDefault="00401A80" w:rsidP="00401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A80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</w:rPr>
                    <w:t xml:space="preserve">Example 2: </w:t>
                  </w:r>
                </w:p>
                <w:p w14:paraId="3B4B2F03" w14:textId="77777777" w:rsidR="00401A80" w:rsidRPr="00401A80" w:rsidRDefault="00401A80" w:rsidP="00401A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Latte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76B05" w14:textId="77777777" w:rsidR="00401A80" w:rsidRPr="00401A80" w:rsidRDefault="00401A80" w:rsidP="00401A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A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F11AE2C" wp14:editId="2453AA86">
                        <wp:extent cx="828252" cy="709930"/>
                        <wp:effectExtent l="0" t="0" r="0" b="0"/>
                        <wp:docPr id="4" name="Picture 4" descr="http://regentsprep.org/regents/math/algebra/ad1/lat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regentsprep.org/regents/math/algebra/ad1/lat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903" cy="718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88CC8F" w14:textId="77777777" w:rsidR="00401A80" w:rsidRPr="00401A80" w:rsidRDefault="00401A80" w:rsidP="00401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Quantitative data:</w:t>
            </w:r>
          </w:p>
          <w:p w14:paraId="421C6942" w14:textId="77777777" w:rsidR="00401A80" w:rsidRPr="00401A80" w:rsidRDefault="00401A80" w:rsidP="00401A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12 ounces of latte </w:t>
            </w:r>
          </w:p>
          <w:p w14:paraId="56FEE49D" w14:textId="77777777" w:rsidR="00401A80" w:rsidRPr="00401A80" w:rsidRDefault="00401A80" w:rsidP="00401A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serving temperature 150º F.</w:t>
            </w:r>
          </w:p>
          <w:p w14:paraId="0B953A7F" w14:textId="77777777" w:rsidR="00401A80" w:rsidRPr="00401A80" w:rsidRDefault="00401A80" w:rsidP="00401A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serving cup 7 inches in height</w:t>
            </w:r>
          </w:p>
          <w:p w14:paraId="76F1DD58" w14:textId="77777777" w:rsidR="00401A80" w:rsidRPr="00401A80" w:rsidRDefault="00401A80" w:rsidP="00401A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80">
              <w:rPr>
                <w:rFonts w:ascii="Times New Roman" w:eastAsia="Times New Roman" w:hAnsi="Times New Roman" w:cs="Times New Roman"/>
                <w:sz w:val="27"/>
                <w:szCs w:val="27"/>
              </w:rPr>
              <w:t>cost $4.95</w:t>
            </w:r>
          </w:p>
        </w:tc>
      </w:tr>
    </w:tbl>
    <w:p w14:paraId="2D61C32F" w14:textId="77777777" w:rsidR="00415B26" w:rsidRDefault="00EB5D66"/>
    <w:sectPr w:rsidR="0041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709B"/>
    <w:multiLevelType w:val="multilevel"/>
    <w:tmpl w:val="982E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7718A"/>
    <w:multiLevelType w:val="multilevel"/>
    <w:tmpl w:val="18CC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52457"/>
    <w:multiLevelType w:val="multilevel"/>
    <w:tmpl w:val="8740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E0B06"/>
    <w:multiLevelType w:val="multilevel"/>
    <w:tmpl w:val="2B74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4142D"/>
    <w:multiLevelType w:val="multilevel"/>
    <w:tmpl w:val="5272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22E9C"/>
    <w:multiLevelType w:val="multilevel"/>
    <w:tmpl w:val="B69A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80"/>
    <w:rsid w:val="00401A80"/>
    <w:rsid w:val="00716DBC"/>
    <w:rsid w:val="00A81421"/>
    <w:rsid w:val="00D54AFE"/>
    <w:rsid w:val="00E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FC9A"/>
  <w15:chartTrackingRefBased/>
  <w15:docId w15:val="{F8918709-E45E-4B22-8258-012A5ADC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vmurphy</dc:creator>
  <cp:keywords/>
  <dc:description/>
  <cp:lastModifiedBy>Deanna Halls</cp:lastModifiedBy>
  <cp:revision>2</cp:revision>
  <cp:lastPrinted>2016-09-21T15:15:00Z</cp:lastPrinted>
  <dcterms:created xsi:type="dcterms:W3CDTF">2019-09-30T18:47:00Z</dcterms:created>
  <dcterms:modified xsi:type="dcterms:W3CDTF">2019-09-30T18:47:00Z</dcterms:modified>
</cp:coreProperties>
</file>